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553B7A" w:rsidRPr="00553B7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53B7A" w:rsidRPr="00553B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физичког васпитања </w:t>
            </w:r>
            <w:r w:rsidRPr="001E2C1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Pr="00B364C6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2C1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/</w:t>
            </w:r>
            <w:r w:rsidRPr="0099653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r w:rsidR="00B364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B36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B364C6">
              <w:rPr>
                <w:rFonts w:ascii="Times New Roman" w:hAnsi="Times New Roman"/>
                <w:bCs/>
                <w:sz w:val="20"/>
                <w:szCs w:val="20"/>
              </w:rPr>
              <w:t>Владимир Живановић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Pr="0099653E" w:rsidRDefault="001E2C12" w:rsidP="0099653E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99653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A99" w:rsidRDefault="001E2C12" w:rsidP="00B66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B66A99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1E2C12" w:rsidRDefault="00B66A99" w:rsidP="00B66A99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теоријских и практичних знања и способности у дефинисању курикуларних циљева, планирању, избору и примени погодних наставних облика, метода, принципа, иновативних модела, медија и опреме у организацији и извођењу наставе физичког васпитања у млађим разредима основне школе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Схватање суштине и значаја физичког васпитања, развој физичке културе и физичког васпитања, развој и методе развоја физичких способности, спорт као основни облик физичке културе, рекреација, физичко васпитање, терминологија, вежбе обликовања, елементарне игре у настави физичког васпитања.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E2C12" w:rsidRDefault="001E2C1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</w:rPr>
              <w:t>Основни појавни облици физичког васпитања (спорт, рекреација); Циљеви и задаци физичког васпитања, таксономија циљева у психомоторној области; Опште методе развоја физичких способности; Стицање вештина у настави физичког васпитања; Вежбе обликовања и елементарне игре; Принципи организације наставе физичког васпитања; Наставне методе у физичком васпитању; Иновативни модели рада у настави физичког васпитања; Облици рада у настави физичког васпитања; Методички медији и опрема у настави физичког васпитања.</w:t>
            </w:r>
          </w:p>
          <w:p w:rsidR="001E2C12" w:rsidRDefault="001E2C1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</w:rPr>
              <w:t>Терминологија, почетни положаји, покрети руку, ногу и трупа; Индивидуалне вежбе обликовања; Вежбе обликовања у паровима; Вежбање са реквизитима; Развој физичких способности-брзина, снага, издржљивост, координација, прецизност, равнотежа; Елементарне игре у настави физичког васпитања; Крос као облик ванчасовних активности; Праћење физичког оптерећења ученика.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Мартиновић, Д. и Вишњић, Д. 2005.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14-251, 466-508.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Мартиновић, Д. 2003. П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остигнућа у настави физичког васпитања, моторичке, морфолошке и психолошке карактеристике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Интерпринт, стр. 18-28, 37.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486B87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Мартиновић, Д. 2019.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Теоријско-методичке основе физичког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Ваљево: Мерлин компани, стр. 15-46, 89-142.</w:t>
            </w:r>
          </w:p>
          <w:p w:rsidR="001E2C12" w:rsidRDefault="00486B8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Бранковић, Д. 2022. </w:t>
            </w:r>
            <w:r w:rsidRPr="007A1AF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Методички аспекти превентивног вежбања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Универзитет у Београду Учитељски факултет, стр. 17-38. </w:t>
            </w:r>
            <w:r w:rsidR="001E2C1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1E2C12" w:rsidRDefault="00DF0F44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0F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D636F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92C8E"/>
    <w:rsid w:val="001E2C12"/>
    <w:rsid w:val="0023793C"/>
    <w:rsid w:val="00252667"/>
    <w:rsid w:val="003914DB"/>
    <w:rsid w:val="004826FC"/>
    <w:rsid w:val="00486B87"/>
    <w:rsid w:val="00553B7A"/>
    <w:rsid w:val="007A1AFA"/>
    <w:rsid w:val="0099653E"/>
    <w:rsid w:val="00A0689D"/>
    <w:rsid w:val="00A07B4D"/>
    <w:rsid w:val="00B364C6"/>
    <w:rsid w:val="00B66A99"/>
    <w:rsid w:val="00C36D5B"/>
    <w:rsid w:val="00C72CED"/>
    <w:rsid w:val="00D636FD"/>
    <w:rsid w:val="00DC2B5D"/>
    <w:rsid w:val="00DF0F44"/>
    <w:rsid w:val="00E605B6"/>
    <w:rsid w:val="00F1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6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21</cp:revision>
  <dcterms:created xsi:type="dcterms:W3CDTF">2020-06-08T08:50:00Z</dcterms:created>
  <dcterms:modified xsi:type="dcterms:W3CDTF">2024-02-26T12:32:00Z</dcterms:modified>
</cp:coreProperties>
</file>